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97DA" w14:textId="001D2233" w:rsidR="00DB41A1" w:rsidRPr="00802B67" w:rsidRDefault="00802B67" w:rsidP="00802B67">
      <w:pPr>
        <w:spacing w:after="0" w:line="240" w:lineRule="auto"/>
        <w:ind w:firstLine="708"/>
        <w:jc w:val="both"/>
        <w:rPr>
          <w:rFonts w:ascii="Roboto-Regular" w:hAnsi="Roboto-Regula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02B67">
        <w:rPr>
          <w:rFonts w:ascii="Times New Roman" w:hAnsi="Times New Roman" w:cs="Times New Roman"/>
          <w:sz w:val="28"/>
          <w:szCs w:val="28"/>
        </w:rPr>
        <w:t>З</w:t>
      </w:r>
      <w:r w:rsidR="00DB41A1" w:rsidRPr="00802B67">
        <w:rPr>
          <w:rFonts w:ascii="Times New Roman" w:hAnsi="Times New Roman" w:cs="Times New Roman"/>
          <w:sz w:val="28"/>
          <w:szCs w:val="28"/>
        </w:rPr>
        <w:t>аказчик – Государственное коммунальное предприятие на праве хозяйственного ведения "Областной центр по профилактике ВИЧ инфекции" государственного учреждения "Управление здравоохранения области Жетісу", расположенное по адресу г.Талдыкорган, ул</w:t>
      </w:r>
      <w:r w:rsidR="001C62ED">
        <w:rPr>
          <w:rFonts w:ascii="Times New Roman" w:hAnsi="Times New Roman" w:cs="Times New Roman"/>
          <w:sz w:val="28"/>
          <w:szCs w:val="28"/>
        </w:rPr>
        <w:t>.</w:t>
      </w:r>
      <w:r w:rsidR="00DB41A1" w:rsidRPr="00802B67">
        <w:rPr>
          <w:rFonts w:ascii="Times New Roman" w:hAnsi="Times New Roman" w:cs="Times New Roman"/>
          <w:sz w:val="28"/>
          <w:szCs w:val="28"/>
        </w:rPr>
        <w:t xml:space="preserve"> Медеу</w:t>
      </w:r>
      <w:r w:rsidR="001C62ED">
        <w:rPr>
          <w:rFonts w:ascii="Times New Roman" w:hAnsi="Times New Roman" w:cs="Times New Roman"/>
          <w:sz w:val="28"/>
          <w:szCs w:val="28"/>
        </w:rPr>
        <w:t>,</w:t>
      </w:r>
      <w:r w:rsidR="00DB41A1" w:rsidRPr="00802B67">
        <w:rPr>
          <w:rFonts w:ascii="Times New Roman" w:hAnsi="Times New Roman" w:cs="Times New Roman"/>
          <w:sz w:val="28"/>
          <w:szCs w:val="28"/>
        </w:rPr>
        <w:t xml:space="preserve"> 3 объявляет об осуществлении закупа медицинских изделий  (далее – Товар) способом тендера в соответствии с </w:t>
      </w:r>
      <w:r w:rsidRPr="00802B67">
        <w:rPr>
          <w:rFonts w:ascii="Times New Roman" w:hAnsi="Times New Roman" w:cs="Times New Roman"/>
          <w:color w:val="000000"/>
          <w:sz w:val="28"/>
          <w:szCs w:val="28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802B67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802B6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Министра здравоохранения Республики Казахстан от 7 июня 2023 года № 110 </w:t>
      </w:r>
      <w:r w:rsidR="00DB41A1" w:rsidRPr="00802B67">
        <w:rPr>
          <w:rFonts w:ascii="Roboto-Regular" w:hAnsi="Roboto-Regular"/>
          <w:sz w:val="28"/>
          <w:szCs w:val="28"/>
        </w:rPr>
        <w:t>(далее – Правила);</w:t>
      </w:r>
    </w:p>
    <w:p w14:paraId="46FF4E0D" w14:textId="77777777" w:rsidR="00802B67" w:rsidRDefault="00802B67" w:rsidP="00802B67">
      <w:pPr>
        <w:spacing w:after="0" w:line="240" w:lineRule="auto"/>
        <w:rPr>
          <w:rFonts w:ascii="Roboto-Regular" w:hAnsi="Roboto-Regular"/>
          <w:sz w:val="26"/>
          <w:szCs w:val="26"/>
        </w:rPr>
      </w:pPr>
    </w:p>
    <w:p w14:paraId="4B6229FB" w14:textId="77777777" w:rsidR="00802B67" w:rsidRDefault="00DB41A1" w:rsidP="00802B67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802B67">
        <w:rPr>
          <w:sz w:val="28"/>
          <w:szCs w:val="28"/>
        </w:rPr>
        <w:t>2) Наименовани</w:t>
      </w:r>
      <w:r w:rsidR="00802B67" w:rsidRPr="00802B67">
        <w:rPr>
          <w:sz w:val="28"/>
          <w:szCs w:val="28"/>
        </w:rPr>
        <w:t>е закупаемых</w:t>
      </w:r>
      <w:r w:rsidRPr="00802B67">
        <w:rPr>
          <w:sz w:val="28"/>
          <w:szCs w:val="28"/>
        </w:rPr>
        <w:t xml:space="preserve"> медицинских изделий</w:t>
      </w:r>
      <w:r w:rsidR="00802B67" w:rsidRPr="00802B67">
        <w:rPr>
          <w:sz w:val="28"/>
          <w:szCs w:val="28"/>
        </w:rPr>
        <w:t>,</w:t>
      </w:r>
      <w:r w:rsidRPr="00802B67">
        <w:rPr>
          <w:sz w:val="28"/>
          <w:szCs w:val="28"/>
        </w:rPr>
        <w:t xml:space="preserve"> объем закупа, место поставки, сумма, выделенная для закупа по каждому Товару согласно тендерной документации к данному объявлению;</w:t>
      </w:r>
      <w:bookmarkStart w:id="0" w:name="z190"/>
    </w:p>
    <w:p w14:paraId="0FF1532F" w14:textId="06839D2C" w:rsidR="00802B67" w:rsidRPr="00802B67" w:rsidRDefault="00802B67" w:rsidP="00802B67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802B67">
        <w:rPr>
          <w:sz w:val="28"/>
          <w:szCs w:val="28"/>
        </w:rPr>
        <w:t>3) Т</w:t>
      </w:r>
      <w:r w:rsidR="000F1527">
        <w:rPr>
          <w:sz w:val="28"/>
          <w:szCs w:val="28"/>
        </w:rPr>
        <w:t>ребуемый срок поставки в течение</w:t>
      </w:r>
      <w:r w:rsidRPr="00802B67">
        <w:rPr>
          <w:sz w:val="28"/>
          <w:szCs w:val="28"/>
        </w:rPr>
        <w:t xml:space="preserve"> 15 (пятнадцать) календарных дней со дня заявки заказчика. Поставка должна осуществляться в соответствии с ИНКОТЕРМС 2020 - DDP пункт назначения – аптечный склад Государственное коммунальное предприятие на праве хозяйственного ведения "Областной центр по профилактике ВИЧ инфекции" государственного учреждения "Управление здравоохранения области Жетісу"</w:t>
      </w:r>
      <w:r w:rsidR="001C62ED">
        <w:rPr>
          <w:sz w:val="28"/>
          <w:szCs w:val="28"/>
        </w:rPr>
        <w:t>,</w:t>
      </w:r>
      <w:r w:rsidRPr="00802B67">
        <w:rPr>
          <w:sz w:val="28"/>
          <w:szCs w:val="28"/>
        </w:rPr>
        <w:t>  г.Талдыкорган</w:t>
      </w:r>
      <w:r w:rsidR="001C62ED">
        <w:rPr>
          <w:sz w:val="28"/>
          <w:szCs w:val="28"/>
        </w:rPr>
        <w:t>,</w:t>
      </w:r>
      <w:r w:rsidRPr="00802B67">
        <w:rPr>
          <w:sz w:val="28"/>
          <w:szCs w:val="28"/>
        </w:rPr>
        <w:t xml:space="preserve"> ул. Медеу</w:t>
      </w:r>
      <w:r w:rsidR="001C62ED">
        <w:rPr>
          <w:sz w:val="28"/>
          <w:szCs w:val="28"/>
        </w:rPr>
        <w:t>,</w:t>
      </w:r>
      <w:r w:rsidRPr="00802B67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14:paraId="15B293CD" w14:textId="7713F2CA" w:rsidR="00E6726E" w:rsidRPr="00E6726E" w:rsidRDefault="000F1527" w:rsidP="00E6726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9DF">
        <w:rPr>
          <w:rFonts w:ascii="Times New Roman" w:hAnsi="Times New Roman" w:cs="Times New Roman"/>
          <w:sz w:val="28"/>
          <w:szCs w:val="28"/>
        </w:rPr>
        <w:t xml:space="preserve">4) </w:t>
      </w:r>
      <w:r w:rsidR="009529DF" w:rsidRPr="009529DF">
        <w:rPr>
          <w:rFonts w:ascii="Times New Roman" w:hAnsi="Times New Roman" w:cs="Times New Roman"/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адресу: г. Талдыкорган, </w:t>
      </w:r>
      <w:r w:rsidR="009529DF" w:rsidRPr="009529DF">
        <w:rPr>
          <w:rFonts w:ascii="Times New Roman" w:hAnsi="Times New Roman" w:cs="Times New Roman"/>
          <w:sz w:val="28"/>
          <w:szCs w:val="28"/>
          <w:lang w:val="kk-KZ"/>
        </w:rPr>
        <w:t>ул. Медеу, 3</w:t>
      </w:r>
      <w:r w:rsidR="001C62ED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9529DF" w:rsidRPr="00952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9DF" w:rsidRPr="009529DF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"Областной центр по профилактике ВИЧ инфекции" государственного учреждения "Управление здравоохранения области Жетісу", </w:t>
      </w:r>
      <w:r w:rsidR="009529DF" w:rsidRPr="009529DF">
        <w:rPr>
          <w:rFonts w:ascii="Times New Roman" w:hAnsi="Times New Roman" w:cs="Times New Roman"/>
          <w:sz w:val="28"/>
          <w:szCs w:val="28"/>
          <w:lang w:val="kk-KZ"/>
        </w:rPr>
        <w:t>кабинет специалиста по государственным закупам</w:t>
      </w:r>
      <w:r w:rsidR="009529DF" w:rsidRPr="009529DF">
        <w:rPr>
          <w:rFonts w:ascii="Times New Roman" w:hAnsi="Times New Roman" w:cs="Times New Roman"/>
          <w:bCs/>
          <w:sz w:val="28"/>
          <w:szCs w:val="28"/>
        </w:rPr>
        <w:t>,</w:t>
      </w:r>
      <w:r w:rsidR="009529DF" w:rsidRPr="009529DF">
        <w:rPr>
          <w:rFonts w:ascii="Times New Roman" w:hAnsi="Times New Roman" w:cs="Times New Roman"/>
          <w:sz w:val="28"/>
          <w:szCs w:val="28"/>
        </w:rPr>
        <w:t xml:space="preserve"> 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>в срок до «</w:t>
      </w:r>
      <w:r w:rsidR="001C62ED">
        <w:rPr>
          <w:rFonts w:ascii="Times New Roman" w:hAnsi="Times New Roman" w:cs="Times New Roman"/>
          <w:b/>
          <w:sz w:val="28"/>
          <w:szCs w:val="28"/>
        </w:rPr>
        <w:t>20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62ED">
        <w:rPr>
          <w:rFonts w:ascii="Times New Roman" w:hAnsi="Times New Roman" w:cs="Times New Roman"/>
          <w:b/>
          <w:sz w:val="28"/>
          <w:szCs w:val="28"/>
        </w:rPr>
        <w:t>ноября</w:t>
      </w:r>
      <w:r w:rsidR="009529DF" w:rsidRPr="00952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>202</w:t>
      </w:r>
      <w:r w:rsidR="009529DF" w:rsidRPr="009529D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529DF" w:rsidRPr="009529D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C62E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 xml:space="preserve"> час 00 мин.</w:t>
      </w:r>
      <w:r w:rsidR="00952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9DF" w:rsidRPr="009529DF">
        <w:rPr>
          <w:rFonts w:ascii="Times New Roman" w:hAnsi="Times New Roman" w:cs="Times New Roman"/>
          <w:color w:val="000000"/>
          <w:sz w:val="28"/>
          <w:szCs w:val="28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"Тендер по закупу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изделий медицинского назначения на 2024 год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="00E6726E" w:rsidRPr="00E672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"Не вскрывать до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1C62E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20.11.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2024г. 1</w:t>
      </w:r>
      <w:r w:rsidR="001C62E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часов 00 минут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".</w:t>
      </w:r>
    </w:p>
    <w:p w14:paraId="518DBFCA" w14:textId="5E4F360D" w:rsidR="009529DF" w:rsidRPr="009529DF" w:rsidRDefault="009529DF" w:rsidP="009529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0"/>
          <w:sz w:val="28"/>
          <w:szCs w:val="28"/>
        </w:rPr>
        <w:t xml:space="preserve">5) </w:t>
      </w:r>
      <w:r w:rsidRPr="009529DF">
        <w:rPr>
          <w:rStyle w:val="s0"/>
          <w:sz w:val="28"/>
          <w:szCs w:val="28"/>
        </w:rPr>
        <w:t xml:space="preserve">Конверты с тендерными заявками вскрываются тендерной комиссией </w:t>
      </w:r>
      <w:r w:rsidRPr="009529DF">
        <w:rPr>
          <w:rStyle w:val="s0"/>
          <w:b/>
          <w:bCs/>
          <w:sz w:val="28"/>
          <w:szCs w:val="28"/>
        </w:rPr>
        <w:t>в</w:t>
      </w:r>
      <w:r w:rsidRPr="009529DF">
        <w:rPr>
          <w:rStyle w:val="s0"/>
          <w:sz w:val="28"/>
          <w:szCs w:val="28"/>
        </w:rPr>
        <w:t xml:space="preserve"> </w:t>
      </w:r>
      <w:r w:rsidRPr="009529DF">
        <w:rPr>
          <w:rStyle w:val="s0"/>
          <w:b/>
          <w:sz w:val="28"/>
          <w:szCs w:val="28"/>
        </w:rPr>
        <w:t>1</w:t>
      </w:r>
      <w:r w:rsidR="001C62ED">
        <w:rPr>
          <w:rStyle w:val="s0"/>
          <w:b/>
          <w:sz w:val="28"/>
          <w:szCs w:val="28"/>
        </w:rPr>
        <w:t>5</w:t>
      </w:r>
      <w:r w:rsidRPr="009529DF">
        <w:rPr>
          <w:rFonts w:ascii="Times New Roman" w:hAnsi="Times New Roman" w:cs="Times New Roman"/>
          <w:b/>
          <w:sz w:val="28"/>
          <w:szCs w:val="28"/>
        </w:rPr>
        <w:t xml:space="preserve"> часов 00 минут </w:t>
      </w:r>
      <w:r w:rsidR="001C62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 ноября </w:t>
      </w:r>
      <w:r w:rsidRPr="009529DF">
        <w:rPr>
          <w:rFonts w:ascii="Times New Roman" w:hAnsi="Times New Roman" w:cs="Times New Roman"/>
          <w:b/>
          <w:sz w:val="28"/>
          <w:szCs w:val="28"/>
        </w:rPr>
        <w:t>202</w:t>
      </w:r>
      <w:r w:rsidRPr="009529D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529D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9529DF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9529DF">
        <w:rPr>
          <w:rFonts w:ascii="Times New Roman" w:hAnsi="Times New Roman" w:cs="Times New Roman"/>
          <w:bCs/>
          <w:sz w:val="28"/>
          <w:szCs w:val="28"/>
        </w:rPr>
        <w:lastRenderedPageBreak/>
        <w:t>г.Талдыкорган,</w:t>
      </w:r>
      <w:r w:rsidRPr="00952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9DF">
        <w:rPr>
          <w:rFonts w:ascii="Times New Roman" w:hAnsi="Times New Roman" w:cs="Times New Roman"/>
          <w:sz w:val="28"/>
          <w:szCs w:val="28"/>
          <w:lang w:val="kk-KZ"/>
        </w:rPr>
        <w:t>ул. Медеу, 3</w:t>
      </w:r>
      <w:r w:rsidR="001C62ED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952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29DF">
        <w:rPr>
          <w:rFonts w:ascii="Times New Roman" w:hAnsi="Times New Roman" w:cs="Times New Roman"/>
          <w:sz w:val="28"/>
          <w:szCs w:val="28"/>
        </w:rPr>
        <w:t>Государственное коммунальное предприятие на праве хозяйственного ведения "Областной центр по профилактике ВИЧ инфекции" государственного учреждения "Управление здравоохранения области Жетісу"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529DF">
        <w:rPr>
          <w:rFonts w:ascii="Times New Roman" w:hAnsi="Times New Roman" w:cs="Times New Roman"/>
          <w:sz w:val="28"/>
          <w:szCs w:val="28"/>
          <w:lang w:val="kk-KZ"/>
        </w:rPr>
        <w:t>абинет специалиста по государственным закупам,</w:t>
      </w:r>
      <w:r w:rsidRPr="009529DF">
        <w:rPr>
          <w:rFonts w:ascii="Times New Roman" w:hAnsi="Times New Roman" w:cs="Times New Roman"/>
          <w:sz w:val="28"/>
          <w:szCs w:val="28"/>
        </w:rPr>
        <w:t xml:space="preserve"> с применением аудио - и видео фиксации</w:t>
      </w:r>
      <w:r w:rsidRPr="009529DF">
        <w:rPr>
          <w:rFonts w:ascii="Times New Roman" w:hAnsi="Times New Roman" w:cs="Times New Roman"/>
          <w:b/>
          <w:sz w:val="28"/>
          <w:szCs w:val="28"/>
        </w:rPr>
        <w:t>.</w:t>
      </w:r>
    </w:p>
    <w:p w14:paraId="46039434" w14:textId="42169B8C" w:rsidR="009529DF" w:rsidRPr="009529DF" w:rsidRDefault="009529DF" w:rsidP="009529D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В </w:t>
      </w:r>
      <w:r w:rsidRPr="009529DF">
        <w:rPr>
          <w:rFonts w:ascii="Times New Roman" w:eastAsia="Consolas" w:hAnsi="Times New Roman" w:cs="Times New Roman"/>
          <w:sz w:val="28"/>
          <w:szCs w:val="28"/>
        </w:rPr>
        <w:t>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14:paraId="12597758" w14:textId="77777777" w:rsidR="009529DF" w:rsidRPr="009529DF" w:rsidRDefault="009529DF" w:rsidP="00952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BAE">
        <w:t xml:space="preserve">    </w:t>
      </w:r>
      <w:r w:rsidRPr="00F53BAE">
        <w:tab/>
      </w:r>
      <w:r w:rsidRPr="009529DF">
        <w:rPr>
          <w:rFonts w:ascii="Times New Roman" w:hAnsi="Times New Roman" w:cs="Times New Roman"/>
          <w:sz w:val="28"/>
          <w:szCs w:val="28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14:paraId="0D442664" w14:textId="77777777" w:rsidR="009529DF" w:rsidRPr="009529DF" w:rsidRDefault="009529DF" w:rsidP="00952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9DF">
        <w:rPr>
          <w:rFonts w:ascii="Times New Roman" w:hAnsi="Times New Roman" w:cs="Times New Roman"/>
          <w:sz w:val="28"/>
          <w:szCs w:val="28"/>
        </w:rPr>
        <w:t>Не подлежат регистрации и возвращаются конверты с заявками на участие в тендере нарушающие требования по оформлению конвертов, установленных пунктом 21 Тендерной документации.</w:t>
      </w:r>
    </w:p>
    <w:p w14:paraId="0A817F62" w14:textId="77777777" w:rsidR="009529DF" w:rsidRPr="00F53BAE" w:rsidRDefault="009529DF" w:rsidP="009529DF">
      <w:pPr>
        <w:jc w:val="both"/>
      </w:pPr>
    </w:p>
    <w:p w14:paraId="250076CB" w14:textId="77777777" w:rsidR="009529DF" w:rsidRPr="009529DF" w:rsidRDefault="009529DF" w:rsidP="009529D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529DF">
        <w:rPr>
          <w:sz w:val="28"/>
          <w:szCs w:val="28"/>
        </w:rPr>
        <w:t>Дополнительную информацию и справку можно получить по телефону: +</w:t>
      </w:r>
      <w:r w:rsidR="00406A45">
        <w:rPr>
          <w:sz w:val="28"/>
          <w:szCs w:val="28"/>
        </w:rPr>
        <w:t>8-7282-41-11-71.</w:t>
      </w:r>
    </w:p>
    <w:p w14:paraId="1DDA1953" w14:textId="77777777" w:rsidR="009529DF" w:rsidRP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A34E1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B90A0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831C0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9749C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9AB40D7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9E34C79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FF9AC07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8495BF0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158E665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A8B933A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79BC614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bookmarkEnd w:id="0"/>
    <w:p w14:paraId="1E0AB4F9" w14:textId="77777777" w:rsidR="009529DF" w:rsidRP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9529DF" w:rsidRPr="0095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02531"/>
    <w:rsid w:val="000140B3"/>
    <w:rsid w:val="000F1527"/>
    <w:rsid w:val="001C62ED"/>
    <w:rsid w:val="00406A45"/>
    <w:rsid w:val="00802B67"/>
    <w:rsid w:val="009529DF"/>
    <w:rsid w:val="00A23CDE"/>
    <w:rsid w:val="00DB41A1"/>
    <w:rsid w:val="00E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B689"/>
  <w15:docId w15:val="{537C4B92-66FD-4682-90BF-C45CECDC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B67"/>
    <w:pPr>
      <w:ind w:left="720"/>
      <w:contextualSpacing/>
    </w:pPr>
  </w:style>
  <w:style w:type="character" w:customStyle="1" w:styleId="s0">
    <w:name w:val="s0"/>
    <w:rsid w:val="009529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JN®</cp:lastModifiedBy>
  <cp:revision>7</cp:revision>
  <dcterms:created xsi:type="dcterms:W3CDTF">2024-03-28T03:39:00Z</dcterms:created>
  <dcterms:modified xsi:type="dcterms:W3CDTF">2024-10-31T05:59:00Z</dcterms:modified>
</cp:coreProperties>
</file>